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589120" behindDoc="1" locked="0" layoutInCell="1" allowOverlap="1" wp14:anchorId="533E0E8E" wp14:editId="0EC13EC5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E04ACC" w:rsidRDefault="00E04ACC" w:rsidP="00E04ACC">
      <w:pPr>
        <w:spacing w:after="0"/>
        <w:rPr>
          <w:sz w:val="16"/>
          <w:szCs w:val="16"/>
        </w:rPr>
      </w:pPr>
    </w:p>
    <w:p w:rsidR="005351E8" w:rsidRDefault="008B5A4B" w:rsidP="008B5A4B">
      <w:pPr>
        <w:spacing w:after="0"/>
        <w:jc w:val="center"/>
        <w:rPr>
          <w:b/>
          <w:sz w:val="24"/>
          <w:u w:val="single"/>
        </w:rPr>
      </w:pPr>
      <w:r w:rsidRPr="008B5A4B">
        <w:rPr>
          <w:b/>
          <w:sz w:val="24"/>
          <w:u w:val="single"/>
        </w:rPr>
        <w:t>GUIA DE TRABAJO ARTES VISUALES 6°BÁSICO</w:t>
      </w:r>
    </w:p>
    <w:p w:rsidR="00EC240F" w:rsidRPr="00D346FB" w:rsidRDefault="008B5A4B" w:rsidP="00D346FB">
      <w:pPr>
        <w:spacing w:after="0" w:line="240" w:lineRule="auto"/>
        <w:rPr>
          <w:sz w:val="24"/>
        </w:rPr>
      </w:pPr>
      <w:r w:rsidRPr="008B5A4B">
        <w:rPr>
          <w:b/>
          <w:sz w:val="24"/>
        </w:rPr>
        <w:t xml:space="preserve">Objetivo de aprendizaje: </w:t>
      </w:r>
      <w:r w:rsidR="00D346FB" w:rsidRPr="00D346FB">
        <w:rPr>
          <w:sz w:val="24"/>
        </w:rPr>
        <w:t xml:space="preserve">Diseñar y emplear por medio del entorno cultural el arte contemporáneo </w:t>
      </w:r>
      <w:r w:rsidR="00D346FB">
        <w:rPr>
          <w:sz w:val="24"/>
        </w:rPr>
        <w:t>para el espacio pú</w:t>
      </w:r>
      <w:r w:rsidR="00D346FB" w:rsidRPr="00D346FB">
        <w:rPr>
          <w:sz w:val="24"/>
        </w:rPr>
        <w:t>blico.</w:t>
      </w:r>
    </w:p>
    <w:p w:rsidR="00D346FB" w:rsidRDefault="00D346FB" w:rsidP="00D346FB">
      <w:pPr>
        <w:tabs>
          <w:tab w:val="left" w:pos="1305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EA4230" w:rsidRDefault="00D346FB" w:rsidP="00D346FB">
      <w:pPr>
        <w:tabs>
          <w:tab w:val="left" w:pos="1305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La clases anteriores trabajaron sobre el arte contemporáneo y que este tipo de cultura la visualizas en tu alrededor de dónde vives, de arte callejero, películas entre otras cosas. Pues en lo visto </w:t>
      </w:r>
      <w:r w:rsidR="00EA4230">
        <w:rPr>
          <w:sz w:val="24"/>
        </w:rPr>
        <w:t>la actividad que viene a continuación tiene relación con el arte contemporáneo.</w:t>
      </w:r>
    </w:p>
    <w:p w:rsidR="00EA4230" w:rsidRDefault="00EA4230" w:rsidP="00D346FB">
      <w:pPr>
        <w:tabs>
          <w:tab w:val="left" w:pos="1305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El arte contemporáneo se explica como todas las obras artísticas producidas en nuestra época. </w:t>
      </w:r>
    </w:p>
    <w:p w:rsidR="00EA4230" w:rsidRDefault="00EA4230" w:rsidP="00EA4230">
      <w:pPr>
        <w:tabs>
          <w:tab w:val="left" w:pos="1305"/>
        </w:tabs>
        <w:spacing w:line="240" w:lineRule="auto"/>
        <w:jc w:val="center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80256" behindDoc="0" locked="0" layoutInCell="1" allowOverlap="1" wp14:anchorId="320FEF78" wp14:editId="286296FA">
            <wp:simplePos x="0" y="0"/>
            <wp:positionH relativeFrom="column">
              <wp:posOffset>3187065</wp:posOffset>
            </wp:positionH>
            <wp:positionV relativeFrom="paragraph">
              <wp:posOffset>2857500</wp:posOffset>
            </wp:positionV>
            <wp:extent cx="3201035" cy="2543175"/>
            <wp:effectExtent l="0" t="0" r="0" b="9525"/>
            <wp:wrapThrough wrapText="bothSides">
              <wp:wrapPolygon edited="0">
                <wp:start x="0" y="0"/>
                <wp:lineTo x="0" y="21519"/>
                <wp:lineTo x="21467" y="21519"/>
                <wp:lineTo x="21467" y="0"/>
                <wp:lineTo x="0" y="0"/>
              </wp:wrapPolygon>
            </wp:wrapThrough>
            <wp:docPr id="10" name="Imagen 10" descr="Resultado de imagen para arte contempor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arte contemporane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09600" behindDoc="0" locked="0" layoutInCell="1" allowOverlap="1" wp14:anchorId="6946BA20" wp14:editId="595F5E80">
            <wp:simplePos x="0" y="0"/>
            <wp:positionH relativeFrom="column">
              <wp:posOffset>-3810</wp:posOffset>
            </wp:positionH>
            <wp:positionV relativeFrom="paragraph">
              <wp:posOffset>308610</wp:posOffset>
            </wp:positionV>
            <wp:extent cx="3000375" cy="2457450"/>
            <wp:effectExtent l="0" t="0" r="9525" b="0"/>
            <wp:wrapThrough wrapText="bothSides">
              <wp:wrapPolygon edited="0">
                <wp:start x="0" y="0"/>
                <wp:lineTo x="0" y="21433"/>
                <wp:lineTo x="21531" y="21433"/>
                <wp:lineTo x="21531" y="0"/>
                <wp:lineTo x="0" y="0"/>
              </wp:wrapPolygon>
            </wp:wrapThrough>
            <wp:docPr id="2" name="Imagen 2" descr="Arte contempor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 contemporane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32128" behindDoc="0" locked="0" layoutInCell="1" allowOverlap="1" wp14:anchorId="3AB93E86" wp14:editId="6FA07557">
            <wp:simplePos x="0" y="0"/>
            <wp:positionH relativeFrom="column">
              <wp:posOffset>3187065</wp:posOffset>
            </wp:positionH>
            <wp:positionV relativeFrom="paragraph">
              <wp:posOffset>308610</wp:posOffset>
            </wp:positionV>
            <wp:extent cx="288544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391" y="21433"/>
                <wp:lineTo x="21391" y="0"/>
                <wp:lineTo x="0" y="0"/>
              </wp:wrapPolygon>
            </wp:wrapThrough>
            <wp:docPr id="8" name="Imagen 8" descr="Arte Contemporá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e Contemporán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ARTE CONTEMPORÁ</w:t>
      </w:r>
      <w:r w:rsidRPr="00EA4230">
        <w:rPr>
          <w:b/>
          <w:sz w:val="24"/>
        </w:rPr>
        <w:t>NEO</w:t>
      </w: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1F62C80F" wp14:editId="2BA1B467">
            <wp:simplePos x="0" y="0"/>
            <wp:positionH relativeFrom="column">
              <wp:posOffset>-51435</wp:posOffset>
            </wp:positionH>
            <wp:positionV relativeFrom="paragraph">
              <wp:posOffset>-59690</wp:posOffset>
            </wp:positionV>
            <wp:extent cx="3048000" cy="2838450"/>
            <wp:effectExtent l="0" t="0" r="0" b="0"/>
            <wp:wrapThrough wrapText="bothSides">
              <wp:wrapPolygon edited="0">
                <wp:start x="0" y="0"/>
                <wp:lineTo x="0" y="21455"/>
                <wp:lineTo x="21465" y="21455"/>
                <wp:lineTo x="21465" y="0"/>
                <wp:lineTo x="0" y="0"/>
              </wp:wrapPolygon>
            </wp:wrapThrough>
            <wp:docPr id="9" name="Imagen 9" descr="Resultado de imagen para arte contempor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arte contemporane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230" w:rsidRDefault="00E92FDB" w:rsidP="00D346FB">
      <w:pPr>
        <w:spacing w:after="0" w:line="240" w:lineRule="auto"/>
        <w:jc w:val="both"/>
        <w:rPr>
          <w:b/>
          <w:sz w:val="24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728384" behindDoc="0" locked="0" layoutInCell="1" allowOverlap="1" wp14:anchorId="200FEF3F" wp14:editId="1E5A0E85">
            <wp:simplePos x="0" y="0"/>
            <wp:positionH relativeFrom="column">
              <wp:posOffset>248285</wp:posOffset>
            </wp:positionH>
            <wp:positionV relativeFrom="paragraph">
              <wp:posOffset>69215</wp:posOffset>
            </wp:positionV>
            <wp:extent cx="3048000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465" y="21431"/>
                <wp:lineTo x="21465" y="0"/>
                <wp:lineTo x="0" y="0"/>
              </wp:wrapPolygon>
            </wp:wrapThrough>
            <wp:docPr id="12" name="Imagen 12" descr="Resultado de imagen para arte contempor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arte contemporane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230">
        <w:rPr>
          <w:noProof/>
          <w:lang w:eastAsia="es-CL"/>
        </w:rPr>
        <w:drawing>
          <wp:anchor distT="0" distB="0" distL="114300" distR="114300" simplePos="0" relativeHeight="251700736" behindDoc="0" locked="0" layoutInCell="1" allowOverlap="1" wp14:anchorId="3D14183B" wp14:editId="46F2514C">
            <wp:simplePos x="0" y="0"/>
            <wp:positionH relativeFrom="column">
              <wp:posOffset>-3096260</wp:posOffset>
            </wp:positionH>
            <wp:positionV relativeFrom="paragraph">
              <wp:posOffset>107315</wp:posOffset>
            </wp:positionV>
            <wp:extent cx="3000375" cy="2428875"/>
            <wp:effectExtent l="0" t="0" r="9525" b="9525"/>
            <wp:wrapThrough wrapText="bothSides">
              <wp:wrapPolygon edited="0">
                <wp:start x="0" y="0"/>
                <wp:lineTo x="0" y="21515"/>
                <wp:lineTo x="21531" y="21515"/>
                <wp:lineTo x="21531" y="0"/>
                <wp:lineTo x="0" y="0"/>
              </wp:wrapPolygon>
            </wp:wrapThrough>
            <wp:docPr id="11" name="Imagen 11" descr="Resultado de imagen para arte contempor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arte contemporane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EA4230" w:rsidRDefault="00EA4230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E92FDB" w:rsidRDefault="00E92FDB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9231E3" w:rsidRDefault="0096067F" w:rsidP="00D346FB">
      <w:pPr>
        <w:spacing w:after="0" w:line="240" w:lineRule="auto"/>
        <w:jc w:val="both"/>
        <w:rPr>
          <w:sz w:val="24"/>
          <w:szCs w:val="16"/>
        </w:rPr>
      </w:pPr>
      <w:r>
        <w:rPr>
          <w:b/>
          <w:sz w:val="24"/>
          <w:szCs w:val="16"/>
        </w:rPr>
        <w:t xml:space="preserve">ACTIVIDAD: </w:t>
      </w:r>
      <w:r w:rsidRPr="0096067F">
        <w:rPr>
          <w:sz w:val="24"/>
          <w:szCs w:val="16"/>
        </w:rPr>
        <w:t>A</w:t>
      </w:r>
      <w:r w:rsidR="00E92FDB" w:rsidRPr="0096067F">
        <w:rPr>
          <w:sz w:val="24"/>
          <w:szCs w:val="16"/>
        </w:rPr>
        <w:t xml:space="preserve">cabas de observar las siguientes imágenes de arte contemporáneo como ejemplo, para luego dibujar en tu croquera un arte contemporáneo aplicando elementos del lenguaje visual, colores calidos y frios (primarios y segundarios) la idea de esta actividad es que utilices tu creatividad (NO QUIERO COPIA) puedes mezclar </w:t>
      </w:r>
      <w:r w:rsidR="009231E3">
        <w:rPr>
          <w:sz w:val="24"/>
          <w:szCs w:val="16"/>
        </w:rPr>
        <w:t xml:space="preserve">colores y </w:t>
      </w:r>
      <w:r w:rsidR="00E92FDB" w:rsidRPr="0096067F">
        <w:rPr>
          <w:sz w:val="24"/>
          <w:szCs w:val="16"/>
        </w:rPr>
        <w:t>mezclar técnicas (por ejemplo: e</w:t>
      </w:r>
      <w:r w:rsidRPr="0096067F">
        <w:rPr>
          <w:sz w:val="24"/>
          <w:szCs w:val="16"/>
        </w:rPr>
        <w:t>n tu dibujo usar lápices de color</w:t>
      </w:r>
      <w:r w:rsidR="00E92FDB" w:rsidRPr="0096067F">
        <w:rPr>
          <w:sz w:val="24"/>
          <w:szCs w:val="16"/>
        </w:rPr>
        <w:t xml:space="preserve"> y </w:t>
      </w:r>
      <w:r w:rsidRPr="0096067F">
        <w:rPr>
          <w:sz w:val="24"/>
          <w:szCs w:val="16"/>
        </w:rPr>
        <w:t>también puedes usar</w:t>
      </w:r>
      <w:r w:rsidR="00E92FDB" w:rsidRPr="0096067F">
        <w:rPr>
          <w:sz w:val="24"/>
          <w:szCs w:val="16"/>
        </w:rPr>
        <w:t xml:space="preserve"> lápices ceras</w:t>
      </w:r>
      <w:r w:rsidR="009231E3">
        <w:rPr>
          <w:sz w:val="24"/>
          <w:szCs w:val="16"/>
        </w:rPr>
        <w:t xml:space="preserve"> o pintar con lápices pastel y usar papel lustre</w:t>
      </w:r>
      <w:r w:rsidR="00E92FDB" w:rsidRPr="0096067F">
        <w:rPr>
          <w:sz w:val="24"/>
          <w:szCs w:val="16"/>
        </w:rPr>
        <w:t>)</w:t>
      </w:r>
      <w:r w:rsidR="009231E3">
        <w:rPr>
          <w:sz w:val="24"/>
          <w:szCs w:val="16"/>
        </w:rPr>
        <w:t xml:space="preserve"> la idea es que se observe una pintura de arte contemporáneo y este los elementos solicitados.</w:t>
      </w:r>
    </w:p>
    <w:p w:rsidR="009231E3" w:rsidRDefault="009231E3" w:rsidP="00D346FB">
      <w:pPr>
        <w:spacing w:after="0" w:line="240" w:lineRule="auto"/>
        <w:jc w:val="both"/>
        <w:rPr>
          <w:sz w:val="24"/>
          <w:szCs w:val="16"/>
        </w:rPr>
      </w:pPr>
    </w:p>
    <w:p w:rsidR="00E92FDB" w:rsidRPr="0096067F" w:rsidRDefault="009231E3" w:rsidP="00D346FB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Las guías deben ir pegadas en su cuaderno pues</w:t>
      </w:r>
      <w:r w:rsidR="00651C28">
        <w:rPr>
          <w:sz w:val="24"/>
          <w:szCs w:val="16"/>
        </w:rPr>
        <w:t xml:space="preserve"> es contenido.</w:t>
      </w:r>
    </w:p>
    <w:p w:rsidR="0096067F" w:rsidRDefault="0096067F" w:rsidP="00D346FB">
      <w:pPr>
        <w:spacing w:after="0" w:line="240" w:lineRule="auto"/>
        <w:jc w:val="both"/>
        <w:rPr>
          <w:b/>
          <w:sz w:val="24"/>
          <w:szCs w:val="16"/>
        </w:rPr>
      </w:pPr>
    </w:p>
    <w:p w:rsidR="00B44A32" w:rsidRPr="00EA4230" w:rsidRDefault="00B44A32" w:rsidP="00D346FB">
      <w:pPr>
        <w:spacing w:after="0" w:line="240" w:lineRule="auto"/>
        <w:jc w:val="both"/>
        <w:rPr>
          <w:b/>
          <w:sz w:val="24"/>
          <w:szCs w:val="16"/>
        </w:rPr>
      </w:pPr>
      <w:r w:rsidRPr="006A1BAE">
        <w:rPr>
          <w:b/>
          <w:sz w:val="24"/>
          <w:szCs w:val="16"/>
        </w:rPr>
        <w:t xml:space="preserve">Ante cualquier duda o consulta comunicarse a través del correo </w:t>
      </w:r>
      <w:r w:rsidR="00D346FB">
        <w:rPr>
          <w:b/>
          <w:sz w:val="24"/>
          <w:szCs w:val="16"/>
        </w:rPr>
        <w:t xml:space="preserve">electrónico </w:t>
      </w:r>
      <w:r w:rsidR="00BF08F0">
        <w:rPr>
          <w:b/>
          <w:sz w:val="24"/>
          <w:szCs w:val="16"/>
        </w:rPr>
        <w:t xml:space="preserve">horario de 10 a 12 y de 16 a 18 horas </w:t>
      </w:r>
      <w:hyperlink r:id="rId12" w:history="1">
        <w:r w:rsidRPr="006A1BAE">
          <w:rPr>
            <w:rStyle w:val="Hipervnculo"/>
            <w:b/>
            <w:sz w:val="24"/>
            <w:szCs w:val="16"/>
          </w:rPr>
          <w:t>Constanza.bustamante23@gmail.com</w:t>
        </w:r>
      </w:hyperlink>
    </w:p>
    <w:p w:rsidR="00F569F8" w:rsidRDefault="00E92FDB" w:rsidP="00F569F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</w:t>
      </w:r>
      <w:r w:rsidR="00F569F8">
        <w:rPr>
          <w:b/>
          <w:sz w:val="24"/>
          <w:szCs w:val="24"/>
        </w:rPr>
        <w:t xml:space="preserve">Además deben enviar evidencias de las guías trabajadas mediante fotografías al correo ya sea el niño haciendo la actividad y cuando se regrese nuevamente a clases se solicitara el material para ser evaluado. </w:t>
      </w:r>
    </w:p>
    <w:p w:rsidR="00F569F8" w:rsidRDefault="00F569F8" w:rsidP="00F569F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Debe venir especificado a quien pertenece y a más tarde con fecha al 6 de abril. </w:t>
      </w:r>
    </w:p>
    <w:p w:rsidR="00E92FDB" w:rsidRPr="00EC240F" w:rsidRDefault="00E92FDB" w:rsidP="00EC240F">
      <w:pPr>
        <w:tabs>
          <w:tab w:val="left" w:pos="1305"/>
        </w:tabs>
        <w:jc w:val="both"/>
        <w:rPr>
          <w:b/>
          <w:sz w:val="24"/>
        </w:rPr>
      </w:pPr>
      <w:bookmarkStart w:id="0" w:name="_GoBack"/>
      <w:bookmarkEnd w:id="0"/>
    </w:p>
    <w:sectPr w:rsidR="00E92FDB" w:rsidRPr="00EC240F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1474BF"/>
    <w:rsid w:val="001672C9"/>
    <w:rsid w:val="001E1640"/>
    <w:rsid w:val="00283E42"/>
    <w:rsid w:val="003A2FA2"/>
    <w:rsid w:val="00465B1F"/>
    <w:rsid w:val="00491A58"/>
    <w:rsid w:val="0053327E"/>
    <w:rsid w:val="005351E8"/>
    <w:rsid w:val="00651C28"/>
    <w:rsid w:val="006657BB"/>
    <w:rsid w:val="00677E8D"/>
    <w:rsid w:val="00702B2C"/>
    <w:rsid w:val="0078200E"/>
    <w:rsid w:val="00796E32"/>
    <w:rsid w:val="007A0DB3"/>
    <w:rsid w:val="00817F6E"/>
    <w:rsid w:val="00830B64"/>
    <w:rsid w:val="008B5A4B"/>
    <w:rsid w:val="008C0ACC"/>
    <w:rsid w:val="008E3065"/>
    <w:rsid w:val="0090188A"/>
    <w:rsid w:val="009231E3"/>
    <w:rsid w:val="009345EA"/>
    <w:rsid w:val="0096067F"/>
    <w:rsid w:val="0099781D"/>
    <w:rsid w:val="00A0082D"/>
    <w:rsid w:val="00AB052A"/>
    <w:rsid w:val="00AC0848"/>
    <w:rsid w:val="00B44A32"/>
    <w:rsid w:val="00B9036D"/>
    <w:rsid w:val="00BF08F0"/>
    <w:rsid w:val="00C1597B"/>
    <w:rsid w:val="00CB6815"/>
    <w:rsid w:val="00CF5E66"/>
    <w:rsid w:val="00D346FB"/>
    <w:rsid w:val="00DE4BB4"/>
    <w:rsid w:val="00E04ACC"/>
    <w:rsid w:val="00E61ACC"/>
    <w:rsid w:val="00E92FDB"/>
    <w:rsid w:val="00EA4230"/>
    <w:rsid w:val="00EC240F"/>
    <w:rsid w:val="00EC2750"/>
    <w:rsid w:val="00F569F8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8D69D8-32C1-4859-ADF2-D5FB70ED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44A3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A4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onstanza.bustamante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10</cp:revision>
  <dcterms:created xsi:type="dcterms:W3CDTF">2019-02-22T12:33:00Z</dcterms:created>
  <dcterms:modified xsi:type="dcterms:W3CDTF">2020-03-25T20:33:00Z</dcterms:modified>
</cp:coreProperties>
</file>